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2C" w:rsidRDefault="00E6212C" w:rsidP="00E6212C">
      <w:pPr>
        <w:jc w:val="center"/>
        <w:rPr>
          <w:rFonts w:ascii="Vivaldi" w:hAnsi="Vivaldi"/>
          <w:sz w:val="44"/>
          <w:szCs w:val="44"/>
          <w:u w:val="single"/>
        </w:rPr>
      </w:pPr>
    </w:p>
    <w:p w:rsidR="00E6212C" w:rsidRPr="00957938" w:rsidRDefault="00E6212C" w:rsidP="00E6212C">
      <w:pPr>
        <w:jc w:val="center"/>
        <w:rPr>
          <w:rFonts w:ascii="Vivaldi" w:hAnsi="Vivaldi"/>
          <w:b/>
          <w:sz w:val="44"/>
          <w:szCs w:val="44"/>
          <w:u w:val="single"/>
        </w:rPr>
      </w:pPr>
      <w:r w:rsidRPr="00957938">
        <w:rPr>
          <w:rFonts w:ascii="Vivaldi" w:hAnsi="Vivaldi"/>
          <w:b/>
          <w:sz w:val="44"/>
          <w:szCs w:val="44"/>
          <w:u w:val="single"/>
        </w:rPr>
        <w:t>Menu du jour à 14</w:t>
      </w:r>
      <w:r w:rsidR="00C020AE">
        <w:rPr>
          <w:rFonts w:ascii="Vivaldi" w:hAnsi="Vivaldi"/>
          <w:b/>
          <w:sz w:val="44"/>
          <w:szCs w:val="44"/>
          <w:u w:val="single"/>
        </w:rPr>
        <w:t>.50</w:t>
      </w:r>
      <w:r w:rsidRPr="00957938">
        <w:rPr>
          <w:rFonts w:ascii="Vivaldi" w:hAnsi="Vivaldi"/>
          <w:b/>
          <w:sz w:val="44"/>
          <w:szCs w:val="44"/>
          <w:u w:val="single"/>
        </w:rPr>
        <w:t xml:space="preserve"> €</w:t>
      </w:r>
    </w:p>
    <w:p w:rsidR="00E6212C" w:rsidRDefault="00ED14D1" w:rsidP="00ED14D1">
      <w:pPr>
        <w:jc w:val="center"/>
        <w:rPr>
          <w:rFonts w:ascii="Vivaldi" w:hAnsi="Vivaldi"/>
          <w:sz w:val="36"/>
          <w:szCs w:val="36"/>
          <w:u w:val="single"/>
        </w:rPr>
      </w:pPr>
      <w:r>
        <w:rPr>
          <w:rFonts w:ascii="Vivaldi" w:hAnsi="Vivaldi"/>
          <w:sz w:val="36"/>
          <w:szCs w:val="36"/>
          <w:u w:val="single"/>
        </w:rPr>
        <w:t>(Sauf Dimanche et jours fériés)</w:t>
      </w:r>
    </w:p>
    <w:p w:rsidR="00E6212C" w:rsidRPr="00E6212C" w:rsidRDefault="00E6212C" w:rsidP="00E6212C">
      <w:pPr>
        <w:jc w:val="right"/>
        <w:rPr>
          <w:rFonts w:ascii="Vivaldi" w:hAnsi="Vivaldi"/>
          <w:sz w:val="20"/>
          <w:szCs w:val="20"/>
          <w:u w:val="single"/>
        </w:rPr>
      </w:pP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L’entrée du jour </w:t>
      </w:r>
    </w:p>
    <w:p w:rsidR="00E6212C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Ou </w:t>
      </w: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P</w:t>
      </w:r>
      <w:r w:rsidRPr="00321C57">
        <w:rPr>
          <w:rFonts w:ascii="Vivaldi" w:hAnsi="Vivaldi"/>
          <w:sz w:val="36"/>
          <w:szCs w:val="36"/>
        </w:rPr>
        <w:t>âté</w:t>
      </w:r>
      <w:r>
        <w:rPr>
          <w:rFonts w:ascii="Vivaldi" w:hAnsi="Vivaldi"/>
          <w:sz w:val="36"/>
          <w:szCs w:val="36"/>
        </w:rPr>
        <w:t xml:space="preserve"> </w:t>
      </w:r>
      <w:r w:rsidR="00C020AE">
        <w:rPr>
          <w:rFonts w:ascii="Vivaldi" w:hAnsi="Vivaldi"/>
          <w:sz w:val="36"/>
          <w:szCs w:val="36"/>
        </w:rPr>
        <w:t xml:space="preserve">et saucisse sèche </w:t>
      </w:r>
      <w:r>
        <w:rPr>
          <w:rFonts w:ascii="Vivaldi" w:hAnsi="Vivaldi"/>
          <w:sz w:val="36"/>
          <w:szCs w:val="36"/>
        </w:rPr>
        <w:t>Maison</w:t>
      </w:r>
      <w:r w:rsidRPr="00321C57">
        <w:rPr>
          <w:rFonts w:ascii="Vivaldi" w:hAnsi="Vivaldi"/>
          <w:sz w:val="36"/>
          <w:szCs w:val="36"/>
        </w:rPr>
        <w:t>, salade</w:t>
      </w:r>
    </w:p>
    <w:p w:rsidR="00E6212C" w:rsidRDefault="00E6212C" w:rsidP="00E6212C">
      <w:pPr>
        <w:jc w:val="center"/>
        <w:rPr>
          <w:rFonts w:ascii="Vivaldi" w:hAnsi="Vivaldi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Le plat du jour </w:t>
      </w: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Ou </w:t>
      </w:r>
    </w:p>
    <w:p w:rsidR="00B43FAD" w:rsidRDefault="009C60A3" w:rsidP="00B43FAD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Manchons de canard en sauce</w:t>
      </w:r>
      <w:bookmarkStart w:id="0" w:name="_GoBack"/>
      <w:bookmarkEnd w:id="0"/>
      <w:r w:rsidR="00ED14D1">
        <w:rPr>
          <w:rFonts w:ascii="Vivaldi" w:hAnsi="Vivaldi"/>
          <w:sz w:val="36"/>
          <w:szCs w:val="36"/>
        </w:rPr>
        <w:t xml:space="preserve"> </w:t>
      </w:r>
    </w:p>
    <w:p w:rsidR="00E6212C" w:rsidRDefault="00E6212C" w:rsidP="00B43FAD">
      <w:pPr>
        <w:spacing w:before="240"/>
        <w:jc w:val="center"/>
        <w:rPr>
          <w:rFonts w:ascii="Vivaldi" w:hAnsi="Vivaldi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Une portion de fromage </w:t>
      </w:r>
      <w:r>
        <w:rPr>
          <w:rFonts w:ascii="Vivaldi" w:hAnsi="Vivaldi"/>
          <w:sz w:val="36"/>
          <w:szCs w:val="36"/>
        </w:rPr>
        <w:t>au choix</w:t>
      </w: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Ou </w:t>
      </w: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>Le dessert du jour</w:t>
      </w: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Ou </w:t>
      </w: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>Glace ou sorbet</w:t>
      </w:r>
    </w:p>
    <w:p w:rsidR="00E6212C" w:rsidRDefault="00E6212C" w:rsidP="00E6212C">
      <w:pPr>
        <w:jc w:val="center"/>
        <w:rPr>
          <w:rFonts w:ascii="Vivaldi" w:hAnsi="Vivaldi"/>
          <w:sz w:val="28"/>
          <w:szCs w:val="28"/>
        </w:rPr>
      </w:pPr>
      <w:r>
        <w:rPr>
          <w:rFonts w:ascii="Vivaldi" w:hAnsi="Vivaldi"/>
          <w:sz w:val="28"/>
          <w:szCs w:val="28"/>
        </w:rPr>
        <w:t xml:space="preserve"> </w:t>
      </w:r>
    </w:p>
    <w:p w:rsidR="00E6212C" w:rsidRDefault="00E6212C" w:rsidP="00E6212C">
      <w:pPr>
        <w:jc w:val="center"/>
        <w:rPr>
          <w:rFonts w:ascii="Vivaldi" w:hAnsi="Vivaldi"/>
          <w:sz w:val="28"/>
          <w:szCs w:val="28"/>
        </w:rPr>
      </w:pPr>
    </w:p>
    <w:p w:rsidR="00E6212C" w:rsidRDefault="00E6212C" w:rsidP="00E6212C">
      <w:pPr>
        <w:rPr>
          <w:rFonts w:ascii="Vivaldi" w:hAnsi="Vivaldi"/>
          <w:sz w:val="28"/>
          <w:szCs w:val="28"/>
        </w:rPr>
      </w:pPr>
    </w:p>
    <w:p w:rsidR="00E6212C" w:rsidRPr="00F16E02" w:rsidRDefault="00E6212C" w:rsidP="00E6212C">
      <w:pPr>
        <w:jc w:val="center"/>
        <w:rPr>
          <w:rFonts w:ascii="Vivaldi" w:hAnsi="Vivaldi"/>
          <w:sz w:val="28"/>
          <w:szCs w:val="28"/>
          <w:u w:val="double"/>
        </w:rPr>
      </w:pPr>
    </w:p>
    <w:p w:rsidR="00E6212C" w:rsidRPr="001364C9" w:rsidRDefault="00E6212C" w:rsidP="00E6212C">
      <w:pPr>
        <w:jc w:val="center"/>
        <w:rPr>
          <w:rFonts w:ascii="Vivaldi" w:hAnsi="Vivaldi"/>
          <w:sz w:val="28"/>
          <w:szCs w:val="28"/>
          <w:u w:val="double"/>
        </w:rPr>
      </w:pPr>
      <w:r w:rsidRPr="00F16E02">
        <w:rPr>
          <w:rFonts w:ascii="Vivaldi" w:hAnsi="Vivaldi"/>
          <w:sz w:val="28"/>
          <w:szCs w:val="28"/>
          <w:u w:val="double"/>
        </w:rPr>
        <w:t>Prix net, vin non compris</w:t>
      </w:r>
    </w:p>
    <w:p w:rsidR="003E167A" w:rsidRDefault="003E167A"/>
    <w:sectPr w:rsidR="003E167A" w:rsidSect="00EB457B">
      <w:pgSz w:w="11906" w:h="16838"/>
      <w:pgMar w:top="127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2C"/>
    <w:rsid w:val="00326266"/>
    <w:rsid w:val="003E167A"/>
    <w:rsid w:val="0041579F"/>
    <w:rsid w:val="005921B4"/>
    <w:rsid w:val="00934BAF"/>
    <w:rsid w:val="00957938"/>
    <w:rsid w:val="009C60A3"/>
    <w:rsid w:val="00B43FAD"/>
    <w:rsid w:val="00BF6256"/>
    <w:rsid w:val="00C020AE"/>
    <w:rsid w:val="00C36968"/>
    <w:rsid w:val="00D0684F"/>
    <w:rsid w:val="00E6212C"/>
    <w:rsid w:val="00E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2017-07-28T08:49:00Z</cp:lastPrinted>
  <dcterms:created xsi:type="dcterms:W3CDTF">2017-07-29T15:17:00Z</dcterms:created>
  <dcterms:modified xsi:type="dcterms:W3CDTF">2017-07-29T15:17:00Z</dcterms:modified>
</cp:coreProperties>
</file>